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44"/>
          <w:szCs w:val="44"/>
          <w:lang w:val="en-US" w:eastAsia="zh-CN"/>
        </w:rPr>
      </w:pPr>
      <w:r>
        <w:rPr>
          <w:rFonts w:hint="eastAsia"/>
          <w:b/>
          <w:bCs/>
          <w:sz w:val="44"/>
          <w:szCs w:val="44"/>
          <w:lang w:val="en-US" w:eastAsia="zh-CN"/>
        </w:rPr>
        <w:drawing>
          <wp:anchor distT="0" distB="0" distL="114300" distR="114300" simplePos="0" relativeHeight="251659264" behindDoc="0" locked="0" layoutInCell="1" allowOverlap="1">
            <wp:simplePos x="0" y="0"/>
            <wp:positionH relativeFrom="page">
              <wp:posOffset>11226800</wp:posOffset>
            </wp:positionH>
            <wp:positionV relativeFrom="topMargin">
              <wp:posOffset>10896600</wp:posOffset>
            </wp:positionV>
            <wp:extent cx="482600" cy="431800"/>
            <wp:effectExtent l="0" t="0" r="12700" b="635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8"/>
                    <a:stretch>
                      <a:fillRect/>
                    </a:stretch>
                  </pic:blipFill>
                  <pic:spPr>
                    <a:xfrm>
                      <a:off x="0" y="0"/>
                      <a:ext cx="482600" cy="431800"/>
                    </a:xfrm>
                    <a:prstGeom prst="rect">
                      <a:avLst/>
                    </a:prstGeom>
                  </pic:spPr>
                </pic:pic>
              </a:graphicData>
            </a:graphic>
          </wp:anchor>
        </w:drawing>
      </w:r>
      <w:r>
        <w:rPr>
          <w:rFonts w:hint="eastAsia"/>
          <w:b/>
          <w:bCs/>
          <w:sz w:val="44"/>
          <w:szCs w:val="44"/>
          <w:lang w:val="en-US" w:eastAsia="zh-CN"/>
        </w:rPr>
        <w:t>2023年高考地理热点考点预测12</w:t>
      </w:r>
    </w:p>
    <w:p>
      <w:pPr>
        <w:rPr>
          <w:rFonts w:ascii="微软雅黑" w:hAnsi="微软雅黑" w:eastAsia="微软雅黑" w:cs="微软雅黑"/>
          <w:i w:val="0"/>
          <w:iCs w:val="0"/>
          <w:caps w:val="0"/>
          <w:color w:val="222222"/>
          <w:spacing w:val="12"/>
          <w:sz w:val="19"/>
          <w:szCs w:val="19"/>
          <w:shd w:val="clear" w:color="auto" w:fill="FFFFFF"/>
        </w:rPr>
      </w:pPr>
      <w:r>
        <w:rPr>
          <w:sz w:val="19"/>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116840</wp:posOffset>
                </wp:positionV>
                <wp:extent cx="1721485" cy="6159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721485" cy="615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8CBAD" w:themeColor="accent2" w:themeTint="66"/>
                                <w:sz w:val="56"/>
                                <w:szCs w:val="56"/>
                                <w:lang w:eastAsia="zh-CN"/>
                                <w14:textOutline w14:w="22225">
                                  <w14:solidFill>
                                    <w14:schemeClr w14:val="accent2"/>
                                  </w14:solidFill>
                                  <w14:round/>
                                </w14:textOutline>
                                <w14:textFill>
                                  <w14:solidFill>
                                    <w14:schemeClr w14:val="accent2">
                                      <w14:lumMod w14:val="40000"/>
                                      <w14:lumOff w14:val="60000"/>
                                    </w14:schemeClr>
                                  </w14:solidFill>
                                </w14:textFill>
                              </w:rPr>
                            </w:pPr>
                            <w:r>
                              <w:rPr>
                                <w:rFonts w:hint="eastAsia"/>
                                <w:b/>
                                <w:bCs/>
                                <w:color w:val="F8CBAD" w:themeColor="accent2" w:themeTint="66"/>
                                <w:sz w:val="56"/>
                                <w:szCs w:val="56"/>
                                <w:lang w:eastAsia="zh-CN"/>
                                <w14:textOutline w14:w="22225">
                                  <w14:solidFill>
                                    <w14:schemeClr w14:val="accent2"/>
                                  </w14:solidFill>
                                  <w14:round/>
                                </w14:textOutline>
                                <w14:textFill>
                                  <w14:solidFill>
                                    <w14:schemeClr w14:val="accent2">
                                      <w14:lumMod w14:val="40000"/>
                                      <w14:lumOff w14:val="60000"/>
                                    </w14:schemeClr>
                                  </w14:solidFill>
                                </w14:textFill>
                              </w:rPr>
                              <w:t>考点预测</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4.35pt;margin-top:9.2pt;height:48.5pt;width:135.55pt;z-index:251660288;mso-width-relative:page;mso-height-relative:page;" filled="f" stroked="f" coordsize="21600,21600" o:gfxdata="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YTz2QAAAAkBAAAPAAAA&#10;AAAAAAEAIAAAACIAAABkcnMvZG93bnJldi54bWxQSwECFAAUAAAACACHTuJAbJXWchQCAAAYBAAA&#10;DgAAAAAAAAABACAAAAAoAQAAZHJzL2Uyb0RvYy54bWxQSwUGAAAAAAYABgBZAQAArgUAAAAA&#10;">
                <v:fill on="f" focussize="0,0"/>
                <v:stroke on="f" weight="0.5pt"/>
                <v:imagedata o:title=""/>
                <o:lock v:ext="edit" aspectratio="f"/>
                <v:textbox>
                  <w:txbxContent>
                    <w:p>
                      <w:pPr>
                        <w:rPr>
                          <w:rFonts w:hint="eastAsia" w:eastAsiaTheme="minorEastAsia"/>
                          <w:b/>
                          <w:bCs/>
                          <w:color w:val="F8CBAD" w:themeColor="accent2" w:themeTint="66"/>
                          <w:sz w:val="56"/>
                          <w:szCs w:val="56"/>
                          <w:lang w:eastAsia="zh-CN"/>
                          <w14:textOutline w14:w="22225">
                            <w14:solidFill>
                              <w14:schemeClr w14:val="accent2"/>
                            </w14:solidFill>
                            <w14:round/>
                          </w14:textOutline>
                          <w14:textFill>
                            <w14:solidFill>
                              <w14:schemeClr w14:val="accent2">
                                <w14:lumMod w14:val="40000"/>
                                <w14:lumOff w14:val="60000"/>
                              </w14:schemeClr>
                            </w14:solidFill>
                          </w14:textFill>
                        </w:rPr>
                      </w:pPr>
                      <w:r>
                        <w:rPr>
                          <w:rFonts w:hint="eastAsia"/>
                          <w:b/>
                          <w:bCs/>
                          <w:color w:val="F8CBAD" w:themeColor="accent2" w:themeTint="66"/>
                          <w:sz w:val="56"/>
                          <w:szCs w:val="56"/>
                          <w:lang w:eastAsia="zh-CN"/>
                          <w14:textOutline w14:w="22225">
                            <w14:solidFill>
                              <w14:schemeClr w14:val="accent2"/>
                            </w14:solidFill>
                            <w14:round/>
                          </w14:textOutline>
                          <w14:textFill>
                            <w14:solidFill>
                              <w14:schemeClr w14:val="accent2">
                                <w14:lumMod w14:val="40000"/>
                                <w14:lumOff w14:val="60000"/>
                              </w14:schemeClr>
                            </w14:solidFill>
                          </w14:textFill>
                        </w:rPr>
                        <w:t>考点预测</w:t>
                      </w:r>
                    </w:p>
                  </w:txbxContent>
                </v:textbox>
              </v:shape>
            </w:pict>
          </mc:Fallback>
        </mc:AlternateContent>
      </w:r>
    </w:p>
    <w:p>
      <w:pPr>
        <w:shd w:val="clear" w:color="auto" w:fill="FFFFFF"/>
        <w:tabs>
          <w:tab w:val="left" w:pos="4156"/>
        </w:tabs>
        <w:spacing w:line="360" w:lineRule="auto"/>
        <w:ind w:firstLine="640" w:firstLineChars="200"/>
        <w:jc w:val="left"/>
        <w:textAlignment w:val="center"/>
        <w:rPr>
          <w:rFonts w:hint="eastAsia" w:ascii="仿宋" w:hAnsi="仿宋" w:eastAsia="仿宋" w:cs="仿宋"/>
          <w:sz w:val="32"/>
          <w:szCs w:val="32"/>
          <w:lang w:eastAsia="zh-CN"/>
        </w:rPr>
      </w:pPr>
    </w:p>
    <w:p>
      <w:pPr>
        <w:numPr>
          <w:ilvl w:val="0"/>
          <w:numId w:val="0"/>
        </w:numPr>
        <w:shd w:val="clear" w:color="auto" w:fill="auto"/>
        <w:ind w:firstLine="588" w:firstLineChars="200"/>
        <w:jc w:val="left"/>
        <w:textAlignment w:val="center"/>
        <w:rPr>
          <w:rFonts w:hint="eastAsia" w:ascii="仿宋" w:hAnsi="仿宋" w:eastAsia="仿宋" w:cs="仿宋"/>
          <w:b w:val="0"/>
          <w:bCs w:val="0"/>
          <w:i w:val="0"/>
          <w:iCs w:val="0"/>
          <w:caps w:val="0"/>
          <w:color w:val="222222"/>
          <w:spacing w:val="7"/>
          <w:sz w:val="28"/>
          <w:szCs w:val="28"/>
          <w:shd w:val="clear" w:color="auto" w:fill="FFFFFF"/>
          <w:lang w:eastAsia="zh-CN"/>
        </w:rPr>
      </w:pPr>
      <w:r>
        <w:rPr>
          <w:rFonts w:hint="eastAsia" w:ascii="仿宋" w:hAnsi="仿宋" w:eastAsia="仿宋" w:cs="仿宋"/>
          <w:b w:val="0"/>
          <w:bCs w:val="0"/>
          <w:i w:val="0"/>
          <w:iCs w:val="0"/>
          <w:caps w:val="0"/>
          <w:color w:val="222222"/>
          <w:spacing w:val="7"/>
          <w:sz w:val="28"/>
          <w:szCs w:val="28"/>
          <w:shd w:val="clear" w:color="auto" w:fill="FFFFFF"/>
          <w:lang w:eastAsia="zh-CN"/>
        </w:rPr>
        <w:t>据中央气象台消息，今年第1号台风“珊瑚”已于4月20日下午在西北太平洋洋面上生成。今年第1号台风“珊瑚”的中心今天8时位于菲律宾马尼拉偏东方向约3790公里的西北太平洋洋面上，中心附近最大风力有8级（20米/秒），中心最低气压995百帕，七级风圈半径100-150公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2" w:beforeLines="100" w:after="312" w:afterLines="100"/>
        <w:ind w:firstLine="295" w:firstLineChars="100"/>
        <w:jc w:val="left"/>
        <w:textAlignment w:val="center"/>
        <w:rPr>
          <w:rFonts w:ascii="宋体" w:hAnsi="宋体" w:eastAsia="宋体" w:cs="宋体"/>
          <w:b/>
          <w:sz w:val="21"/>
        </w:rPr>
      </w:pPr>
      <w:r>
        <w:rPr>
          <w:rFonts w:hint="eastAsia" w:ascii="黑体" w:hAnsi="黑体" w:eastAsia="黑体" w:cs="黑体"/>
          <w:b/>
          <w:bCs/>
          <w:i w:val="0"/>
          <w:iCs w:val="0"/>
          <w:caps w:val="0"/>
          <w:color w:val="222222"/>
          <w:spacing w:val="7"/>
          <w:sz w:val="28"/>
          <w:szCs w:val="28"/>
          <w:shd w:val="clear" w:color="auto" w:fill="FFFFFF"/>
        </w:rPr>
        <w:t>出题角度：台风与气旋</w:t>
      </w:r>
      <w:r>
        <w:rPr>
          <w:rFonts w:hint="eastAsia" w:ascii="黑体" w:hAnsi="黑体" w:eastAsia="黑体" w:cs="黑体"/>
          <w:b/>
          <w:bCs/>
          <w:i w:val="0"/>
          <w:iCs w:val="0"/>
          <w:caps w:val="0"/>
          <w:color w:val="222222"/>
          <w:spacing w:val="7"/>
          <w:sz w:val="28"/>
          <w:szCs w:val="28"/>
          <w:shd w:val="clear" w:color="auto" w:fill="FFFFFF"/>
          <w:lang w:val="en-US" w:eastAsia="zh-CN"/>
        </w:rPr>
        <w:t xml:space="preserve">  </w:t>
      </w:r>
      <w:r>
        <w:rPr>
          <w:rFonts w:hint="eastAsia" w:ascii="黑体" w:hAnsi="黑体" w:eastAsia="黑体" w:cs="黑体"/>
          <w:b/>
          <w:bCs/>
          <w:i w:val="0"/>
          <w:iCs w:val="0"/>
          <w:caps w:val="0"/>
          <w:color w:val="222222"/>
          <w:spacing w:val="7"/>
          <w:sz w:val="28"/>
          <w:szCs w:val="28"/>
          <w:shd w:val="clear" w:color="auto" w:fill="FFFFFF"/>
        </w:rPr>
        <w:t>自然灾害与防治</w:t>
      </w:r>
    </w:p>
    <w:p>
      <w:pPr>
        <w:numPr>
          <w:ilvl w:val="0"/>
          <w:numId w:val="0"/>
        </w:numPr>
        <w:shd w:val="clear" w:color="auto" w:fill="auto"/>
        <w:jc w:val="left"/>
        <w:textAlignment w:val="center"/>
        <w:rPr>
          <w:rFonts w:hint="eastAsia" w:ascii="宋体" w:hAnsi="宋体" w:eastAsia="宋体" w:cs="宋体"/>
          <w:b/>
          <w:sz w:val="21"/>
          <w:lang w:eastAsia="zh-CN"/>
        </w:rPr>
      </w:pPr>
      <w:r>
        <w:rPr>
          <w:rFonts w:hint="eastAsia" w:ascii="宋体" w:hAnsi="宋体" w:eastAsia="宋体" w:cs="宋体"/>
          <w:b/>
          <w:sz w:val="21"/>
          <w:lang w:eastAsia="zh-CN"/>
        </w:rPr>
        <w:t>一、</w:t>
      </w:r>
      <w:r>
        <w:rPr>
          <w:rFonts w:ascii="宋体" w:hAnsi="宋体" w:eastAsia="宋体" w:cs="宋体"/>
          <w:b/>
          <w:sz w:val="21"/>
        </w:rPr>
        <w:t>选择题</w:t>
      </w:r>
    </w:p>
    <w:p>
      <w:pPr>
        <w:shd w:val="clear" w:color="auto" w:fill="FFFFFF"/>
        <w:spacing w:line="360" w:lineRule="auto"/>
        <w:ind w:firstLine="420"/>
        <w:jc w:val="left"/>
        <w:textAlignment w:val="center"/>
      </w:pPr>
      <w:r>
        <w:rPr>
          <w:rFonts w:ascii="楷体" w:hAnsi="楷体" w:eastAsia="楷体" w:cs="楷体"/>
        </w:rPr>
        <w:t>据美国全国广播公司报道，当地时间8月29日清晨6时10分，飓风“卡特里娜”裹胁狂风暴雨在美国墨西哥湾沿岸登陆，登陆时风速达到了每小时145英里（约233千米），淹没路易斯安那州新奥尔良市的数个居民区，造成重大人员伤亡。据此完成下面小题。</w:t>
      </w:r>
    </w:p>
    <w:p>
      <w:pPr>
        <w:shd w:val="clear" w:color="auto" w:fill="FFFFFF"/>
        <w:spacing w:line="360" w:lineRule="auto"/>
        <w:jc w:val="left"/>
        <w:textAlignment w:val="center"/>
      </w:pPr>
      <w:r>
        <w:drawing>
          <wp:inline distT="0" distB="0" distL="114300" distR="114300">
            <wp:extent cx="3962400" cy="2771775"/>
            <wp:effectExtent l="0" t="0" r="0" b="190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3962400" cy="2771775"/>
                    </a:xfrm>
                    <a:prstGeom prst="rect">
                      <a:avLst/>
                    </a:prstGeom>
                  </pic:spPr>
                </pic:pic>
              </a:graphicData>
            </a:graphic>
          </wp:inline>
        </w:drawing>
      </w:r>
    </w:p>
    <w:p>
      <w:pPr>
        <w:shd w:val="clear" w:color="auto" w:fill="FFFFFF"/>
        <w:spacing w:line="360" w:lineRule="auto"/>
        <w:jc w:val="left"/>
        <w:textAlignment w:val="center"/>
      </w:pPr>
      <w:r>
        <w:t>1．8月28日，受飓风影响新奥尔良市的风向是（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A．东北风</w:t>
      </w:r>
      <w:r>
        <w:tab/>
      </w:r>
      <w:r>
        <w:t>B．东南风</w:t>
      </w:r>
      <w:r>
        <w:tab/>
      </w:r>
      <w:r>
        <w:t>C．西南风</w:t>
      </w:r>
      <w:r>
        <w:tab/>
      </w:r>
      <w:r>
        <w:t>D．西北风</w:t>
      </w:r>
    </w:p>
    <w:p>
      <w:pPr>
        <w:shd w:val="clear" w:color="auto" w:fill="FFFFFF"/>
        <w:spacing w:line="360" w:lineRule="auto"/>
        <w:jc w:val="left"/>
        <w:textAlignment w:val="center"/>
      </w:pPr>
      <w:r>
        <w:t>2．目前，对飓风最重要的监测手段是（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A．利用气象卫星</w:t>
      </w:r>
      <w:r>
        <w:tab/>
      </w:r>
      <w:r>
        <w:t>B．建立洪水预报系统</w:t>
      </w:r>
    </w:p>
    <w:p>
      <w:pPr>
        <w:shd w:val="clear" w:color="auto" w:fill="FFFFFF"/>
        <w:tabs>
          <w:tab w:val="left" w:pos="4156"/>
        </w:tabs>
        <w:spacing w:line="360" w:lineRule="auto"/>
        <w:jc w:val="left"/>
        <w:textAlignment w:val="center"/>
      </w:pPr>
      <w:r>
        <w:t>C．利用探测气球</w:t>
      </w:r>
      <w:r>
        <w:tab/>
      </w:r>
      <w:r>
        <w:t>D．气象台人工监测</w:t>
      </w:r>
    </w:p>
    <w:p>
      <w:pPr>
        <w:shd w:val="clear" w:color="auto" w:fill="FFFFFF"/>
        <w:spacing w:line="360" w:lineRule="auto"/>
        <w:ind w:firstLine="420"/>
        <w:jc w:val="left"/>
        <w:textAlignment w:val="center"/>
      </w:pPr>
      <w:r>
        <w:rPr>
          <w:rFonts w:ascii="楷体" w:hAnsi="楷体" w:eastAsia="楷体" w:cs="楷体"/>
        </w:rPr>
        <w:t>读地形对美国天气影响图，回答下面小题。</w:t>
      </w:r>
    </w:p>
    <w:p>
      <w:pPr>
        <w:shd w:val="clear" w:color="auto" w:fill="FFFFFF"/>
        <w:spacing w:line="360" w:lineRule="auto"/>
        <w:jc w:val="left"/>
        <w:textAlignment w:val="center"/>
      </w:pPr>
      <w:r>
        <w:drawing>
          <wp:inline distT="0" distB="0" distL="114300" distR="114300">
            <wp:extent cx="2847975" cy="2847975"/>
            <wp:effectExtent l="0" t="0" r="1905" b="190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2848373" cy="2848373"/>
                    </a:xfrm>
                    <a:prstGeom prst="rect">
                      <a:avLst/>
                    </a:prstGeom>
                  </pic:spPr>
                </pic:pic>
              </a:graphicData>
            </a:graphic>
          </wp:inline>
        </w:drawing>
      </w:r>
    </w:p>
    <w:p>
      <w:pPr>
        <w:shd w:val="clear" w:color="auto" w:fill="FFFFFF"/>
        <w:spacing w:line="360" w:lineRule="auto"/>
        <w:jc w:val="left"/>
        <w:textAlignment w:val="center"/>
      </w:pPr>
      <w:r>
        <w:t>3．有关气流③叙述正确的是（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A．海陆热力差异是形成主要原因</w:t>
      </w:r>
      <w:r>
        <w:tab/>
      </w:r>
      <w:r>
        <w:t>B．主要出现在夏季</w:t>
      </w:r>
    </w:p>
    <w:p>
      <w:pPr>
        <w:shd w:val="clear" w:color="auto" w:fill="FFFFFF"/>
        <w:tabs>
          <w:tab w:val="left" w:pos="4156"/>
        </w:tabs>
        <w:spacing w:line="360" w:lineRule="auto"/>
        <w:jc w:val="left"/>
        <w:textAlignment w:val="center"/>
      </w:pPr>
      <w:r>
        <w:t>C．春季可导致沙尘暴</w:t>
      </w:r>
      <w:r>
        <w:tab/>
      </w:r>
      <w:r>
        <w:t>D．性质温和湿润</w:t>
      </w:r>
    </w:p>
    <w:p>
      <w:pPr>
        <w:shd w:val="clear" w:color="auto" w:fill="FFFFFF"/>
        <w:spacing w:line="360" w:lineRule="auto"/>
        <w:jc w:val="left"/>
        <w:textAlignment w:val="center"/>
      </w:pPr>
      <w:r>
        <w:t>4．美国地区突出的气象灾害有（</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A．海啸、飓风</w:t>
      </w:r>
      <w:r>
        <w:tab/>
      </w:r>
      <w:r>
        <w:t>B．地震、泥石流</w:t>
      </w:r>
      <w:r>
        <w:tab/>
      </w:r>
      <w:r>
        <w:t>C．海啸、干旱</w:t>
      </w:r>
      <w:r>
        <w:tab/>
      </w:r>
      <w:r>
        <w:t>D．寒潮、飓风</w:t>
      </w:r>
    </w:p>
    <w:p>
      <w:pPr>
        <w:shd w:val="clear" w:color="auto" w:fill="FFFFFF"/>
        <w:spacing w:line="360" w:lineRule="auto"/>
        <w:ind w:firstLine="420"/>
        <w:jc w:val="left"/>
        <w:textAlignment w:val="center"/>
      </w:pPr>
      <w:r>
        <w:rPr>
          <w:rFonts w:ascii="楷体" w:hAnsi="楷体" w:eastAsia="楷体" w:cs="楷体"/>
        </w:rPr>
        <w:t>飓风形成于温度超过26℃的热带或副热带洋面，墨西哥湾沿岸平原经常受到来自北大西洋飓风的影响，造成严重水灾，墨西哥湾水温比同纬度大西洋高出2℃～3℃，飓风在经过墨西哥湾时和登陆后，势力均有显著变化。下图为墨西哥湾区域示意图。据此完成下面小题。</w:t>
      </w:r>
    </w:p>
    <w:p>
      <w:pPr>
        <w:shd w:val="clear" w:color="auto" w:fill="FFFFFF"/>
        <w:spacing w:line="360" w:lineRule="auto"/>
        <w:jc w:val="left"/>
        <w:textAlignment w:val="center"/>
      </w:pPr>
      <w:r>
        <w:drawing>
          <wp:inline distT="0" distB="0" distL="114300" distR="114300">
            <wp:extent cx="3409950" cy="2009775"/>
            <wp:effectExtent l="0" t="0" r="3810" b="190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3410426" cy="2010056"/>
                    </a:xfrm>
                    <a:prstGeom prst="rect">
                      <a:avLst/>
                    </a:prstGeom>
                  </pic:spPr>
                </pic:pic>
              </a:graphicData>
            </a:graphic>
          </wp:inline>
        </w:drawing>
      </w:r>
    </w:p>
    <w:p>
      <w:pPr>
        <w:shd w:val="clear" w:color="auto" w:fill="FFFFFF"/>
        <w:spacing w:line="360" w:lineRule="auto"/>
        <w:jc w:val="left"/>
        <w:textAlignment w:val="center"/>
      </w:pPr>
      <w:r>
        <w:t>5．墨西哥湾沿岸平原在飓风侵袭时容易形成严重水灾的自然原因包括（</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①飓风中心带来暴雨 ②地势低平排水不畅 ③易遭受风暴潮侵袭 ④该地年降水量充沛</w:t>
      </w:r>
    </w:p>
    <w:p>
      <w:pPr>
        <w:shd w:val="clear" w:color="auto" w:fill="FFFFFF"/>
        <w:tabs>
          <w:tab w:val="left" w:pos="2078"/>
          <w:tab w:val="left" w:pos="4156"/>
          <w:tab w:val="left" w:pos="6234"/>
        </w:tabs>
        <w:spacing w:line="360" w:lineRule="auto"/>
        <w:jc w:val="left"/>
        <w:textAlignment w:val="center"/>
      </w:pPr>
      <w:r>
        <w:t>A．①②</w:t>
      </w:r>
      <w:r>
        <w:tab/>
      </w:r>
      <w:r>
        <w:t>B．①④</w:t>
      </w:r>
      <w:r>
        <w:tab/>
      </w:r>
      <w:r>
        <w:t>C．②④</w:t>
      </w:r>
      <w:r>
        <w:tab/>
      </w:r>
      <w:r>
        <w:t>D．③④</w:t>
      </w:r>
    </w:p>
    <w:p>
      <w:pPr>
        <w:shd w:val="clear" w:color="auto" w:fill="FFFFFF"/>
        <w:spacing w:line="360" w:lineRule="auto"/>
        <w:jc w:val="left"/>
        <w:textAlignment w:val="center"/>
      </w:pPr>
      <w:r>
        <w:t>6．当飓风经过墨西哥湾海域时，其势力的变化及成因是（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A．减弱 降水多气温降低</w:t>
      </w:r>
      <w:r>
        <w:tab/>
      </w:r>
      <w:r>
        <w:t>B．增强 洋面摩擦力小</w:t>
      </w:r>
    </w:p>
    <w:p>
      <w:pPr>
        <w:shd w:val="clear" w:color="auto" w:fill="FFFFFF"/>
        <w:tabs>
          <w:tab w:val="left" w:pos="4156"/>
        </w:tabs>
        <w:spacing w:line="360" w:lineRule="auto"/>
        <w:jc w:val="left"/>
        <w:textAlignment w:val="center"/>
      </w:pPr>
      <w:r>
        <w:t>C．增强 气流被增温增湿</w:t>
      </w:r>
      <w:r>
        <w:tab/>
      </w:r>
      <w:r>
        <w:t>D．减弱 距离发源地远</w:t>
      </w:r>
    </w:p>
    <w:p>
      <w:pPr>
        <w:shd w:val="clear" w:color="auto" w:fill="FFFFFF"/>
        <w:spacing w:line="360" w:lineRule="auto"/>
        <w:ind w:firstLine="420"/>
        <w:jc w:val="left"/>
        <w:textAlignment w:val="center"/>
      </w:pPr>
      <w:r>
        <w:rPr>
          <w:rFonts w:ascii="楷体" w:hAnsi="楷体" w:eastAsia="楷体" w:cs="楷体"/>
        </w:rPr>
        <w:t>2020年11月26日飓风“尼瓦尔”在印度东南部沿海登陆。钦奈是印度汽车制造业的核心基地。发“尼瓦尔”的影响，该地多家工业制造企业被迫停业。读飓风“尼瓦尔”移动路径预报图，完成下面小题。</w:t>
      </w:r>
    </w:p>
    <w:p>
      <w:pPr>
        <w:shd w:val="clear" w:color="auto" w:fill="FFFFFF"/>
        <w:spacing w:line="360" w:lineRule="auto"/>
        <w:jc w:val="left"/>
        <w:textAlignment w:val="center"/>
      </w:pPr>
      <w:r>
        <w:drawing>
          <wp:inline distT="0" distB="0" distL="114300" distR="114300">
            <wp:extent cx="2819400" cy="25908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2819400" cy="2590800"/>
                    </a:xfrm>
                    <a:prstGeom prst="rect">
                      <a:avLst/>
                    </a:prstGeom>
                  </pic:spPr>
                </pic:pic>
              </a:graphicData>
            </a:graphic>
          </wp:inline>
        </w:drawing>
      </w:r>
    </w:p>
    <w:p>
      <w:pPr>
        <w:shd w:val="clear" w:color="auto" w:fill="FFFFFF"/>
        <w:spacing w:line="360" w:lineRule="auto"/>
        <w:jc w:val="left"/>
        <w:textAlignment w:val="center"/>
      </w:pPr>
      <w:r>
        <w:t>7．关于飓风“尼瓦尔”西行过程中的叙述，正确的是（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A．登陆后摩擦力增大</w:t>
      </w:r>
      <w:r>
        <w:tab/>
      </w:r>
      <w:r>
        <w:t>B．风速一直在降低</w:t>
      </w:r>
    </w:p>
    <w:p>
      <w:pPr>
        <w:shd w:val="clear" w:color="auto" w:fill="FFFFFF"/>
        <w:tabs>
          <w:tab w:val="left" w:pos="4156"/>
        </w:tabs>
        <w:spacing w:line="360" w:lineRule="auto"/>
        <w:jc w:val="left"/>
        <w:textAlignment w:val="center"/>
      </w:pPr>
      <w:r>
        <w:t>C．台风等级不断降低</w:t>
      </w:r>
      <w:r>
        <w:tab/>
      </w:r>
      <w:r>
        <w:t>D．中心气压在变低</w:t>
      </w:r>
    </w:p>
    <w:p>
      <w:pPr>
        <w:shd w:val="clear" w:color="auto" w:fill="FFFFFF"/>
        <w:spacing w:line="360" w:lineRule="auto"/>
        <w:jc w:val="left"/>
        <w:textAlignment w:val="center"/>
      </w:pPr>
      <w:r>
        <w:t>8．钦奈汽车工业应对此次灾害采取的措施，正确的是（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A．调整布局，回迁内陆</w:t>
      </w:r>
      <w:r>
        <w:tab/>
      </w:r>
      <w:r>
        <w:t>B．低价抛售，减少库存</w:t>
      </w:r>
    </w:p>
    <w:p>
      <w:pPr>
        <w:shd w:val="clear" w:color="auto" w:fill="FFFFFF"/>
        <w:tabs>
          <w:tab w:val="left" w:pos="4156"/>
        </w:tabs>
        <w:spacing w:line="360" w:lineRule="auto"/>
        <w:jc w:val="left"/>
        <w:textAlignment w:val="center"/>
      </w:pPr>
      <w:r>
        <w:t>C．缩小规模，减少损失</w:t>
      </w:r>
      <w:r>
        <w:tab/>
      </w:r>
      <w:r>
        <w:t>D．及时排水，加固转移</w:t>
      </w:r>
    </w:p>
    <w:p>
      <w:pPr>
        <w:shd w:val="clear" w:color="auto" w:fill="FFFFFF"/>
        <w:spacing w:line="360" w:lineRule="auto"/>
        <w:ind w:firstLine="420"/>
        <w:jc w:val="left"/>
        <w:textAlignment w:val="center"/>
      </w:pPr>
      <w:r>
        <w:rPr>
          <w:rFonts w:ascii="楷体" w:hAnsi="楷体" w:eastAsia="楷体" w:cs="楷体"/>
        </w:rPr>
        <w:t>飓风是形成于热带或副热带洋面上的强热带气旋（大气做强烈的旋转辐合上升运动），伴有强风和暴雨。广阔的洋面、充足的热量和地转偏向力等是飓风形成的关键条件。墨西哥湾沿岸平原经常受到来自北大西洋飓风的影响，墨西哥湾水温比同纬度大西洋高出2～3℃，飓风在经过墨西哥湾时，强度有显著变化。下图为墨西哥湾区域示意图。</w:t>
      </w:r>
    </w:p>
    <w:p>
      <w:pPr>
        <w:shd w:val="clear" w:color="auto" w:fill="FFFFFF"/>
        <w:spacing w:line="360" w:lineRule="auto"/>
        <w:jc w:val="left"/>
        <w:textAlignment w:val="center"/>
      </w:pPr>
      <w:r>
        <w:drawing>
          <wp:inline distT="0" distB="0" distL="114300" distR="114300">
            <wp:extent cx="2924175" cy="1724025"/>
            <wp:effectExtent l="0" t="0" r="1905" b="1333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
                    <a:stretch>
                      <a:fillRect/>
                    </a:stretch>
                  </pic:blipFill>
                  <pic:spPr>
                    <a:xfrm>
                      <a:off x="0" y="0"/>
                      <a:ext cx="2924175" cy="1724025"/>
                    </a:xfrm>
                    <a:prstGeom prst="rect">
                      <a:avLst/>
                    </a:prstGeom>
                  </pic:spPr>
                </pic:pic>
              </a:graphicData>
            </a:graphic>
          </wp:inline>
        </w:drawing>
      </w:r>
    </w:p>
    <w:p>
      <w:pPr>
        <w:shd w:val="clear" w:color="auto" w:fill="FFFFFF"/>
        <w:spacing w:line="360" w:lineRule="auto"/>
        <w:jc w:val="left"/>
        <w:textAlignment w:val="center"/>
      </w:pPr>
      <w:r>
        <w:t>9．与同纬度大西洋相比较，墨西哥湾水温较高的原因是</w:t>
      </w:r>
    </w:p>
    <w:p>
      <w:pPr>
        <w:shd w:val="clear" w:color="auto" w:fill="FFFFFF"/>
        <w:spacing w:line="360" w:lineRule="auto"/>
        <w:jc w:val="left"/>
        <w:textAlignment w:val="center"/>
      </w:pPr>
      <w:r>
        <w:t>①海域水体较深，存储热量多</w:t>
      </w:r>
      <w:r>
        <w:rPr>
          <w:rFonts w:ascii="Times New Roman" w:hAnsi="Times New Roman" w:eastAsia="Times New Roman" w:cs="Times New Roman"/>
          <w:kern w:val="0"/>
          <w:sz w:val="24"/>
          <w:szCs w:val="24"/>
        </w:rPr>
        <w:t>    </w:t>
      </w:r>
      <w:r>
        <w:t>②海域水体较浅，受热增温幅度大</w:t>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③海域封闭，热量流失少</w:t>
      </w:r>
      <w:r>
        <w:rPr>
          <w:rFonts w:ascii="Times New Roman" w:hAnsi="Times New Roman" w:eastAsia="Times New Roman" w:cs="Times New Roman"/>
          <w:kern w:val="0"/>
          <w:sz w:val="24"/>
          <w:szCs w:val="24"/>
        </w:rPr>
        <w:t>        </w:t>
      </w:r>
      <w:r>
        <w:t>④来自低纬的洋流汇入增温</w:t>
      </w:r>
    </w:p>
    <w:p>
      <w:pPr>
        <w:shd w:val="clear" w:color="auto" w:fill="FFFFFF"/>
        <w:tabs>
          <w:tab w:val="left" w:pos="2078"/>
          <w:tab w:val="left" w:pos="4156"/>
          <w:tab w:val="left" w:pos="6234"/>
        </w:tabs>
        <w:spacing w:line="360" w:lineRule="auto"/>
        <w:jc w:val="left"/>
        <w:textAlignment w:val="center"/>
      </w:pPr>
      <w:r>
        <w:t>A．①③④</w:t>
      </w:r>
      <w:r>
        <w:tab/>
      </w:r>
      <w:r>
        <w:t>B．①②④</w:t>
      </w:r>
      <w:r>
        <w:tab/>
      </w:r>
      <w:r>
        <w:t>C．①②③</w:t>
      </w:r>
      <w:r>
        <w:tab/>
      </w:r>
      <w:r>
        <w:t>D．②③④</w:t>
      </w:r>
    </w:p>
    <w:p>
      <w:pPr>
        <w:shd w:val="clear" w:color="auto" w:fill="FFFFFF"/>
        <w:spacing w:line="360" w:lineRule="auto"/>
        <w:jc w:val="left"/>
        <w:textAlignment w:val="center"/>
      </w:pPr>
      <w:r>
        <w:t>10．飓风在经过墨西哥湾时的强度变化及其原因是</w:t>
      </w:r>
    </w:p>
    <w:p>
      <w:pPr>
        <w:shd w:val="clear" w:color="auto" w:fill="FFFFFF"/>
        <w:tabs>
          <w:tab w:val="left" w:pos="4156"/>
        </w:tabs>
        <w:spacing w:line="360" w:lineRule="auto"/>
        <w:jc w:val="left"/>
        <w:textAlignment w:val="center"/>
      </w:pPr>
      <w:r>
        <w:t>A．增强</w:t>
      </w:r>
      <w:r>
        <w:rPr>
          <w:rFonts w:ascii="Times New Roman" w:hAnsi="Times New Roman" w:eastAsia="Times New Roman" w:cs="Times New Roman"/>
          <w:kern w:val="0"/>
          <w:sz w:val="24"/>
          <w:szCs w:val="24"/>
        </w:rPr>
        <w:t>   </w:t>
      </w:r>
      <w:r>
        <w:t>水温高增温明显</w:t>
      </w:r>
      <w:r>
        <w:tab/>
      </w:r>
      <w:r>
        <w:t>B．增强</w:t>
      </w:r>
      <w:r>
        <w:rPr>
          <w:rFonts w:ascii="Times New Roman" w:hAnsi="Times New Roman" w:eastAsia="Times New Roman" w:cs="Times New Roman"/>
          <w:kern w:val="0"/>
          <w:sz w:val="24"/>
          <w:szCs w:val="24"/>
        </w:rPr>
        <w:t>   </w:t>
      </w:r>
      <w:r>
        <w:t>地转偏向力增强</w:t>
      </w:r>
    </w:p>
    <w:p>
      <w:pPr>
        <w:shd w:val="clear" w:color="auto" w:fill="FFFFFF"/>
        <w:tabs>
          <w:tab w:val="left" w:pos="4156"/>
        </w:tabs>
        <w:spacing w:line="360" w:lineRule="auto"/>
        <w:jc w:val="left"/>
        <w:textAlignment w:val="center"/>
      </w:pPr>
      <w:r>
        <w:t>C．减弱</w:t>
      </w:r>
      <w:r>
        <w:rPr>
          <w:rFonts w:ascii="Times New Roman" w:hAnsi="Times New Roman" w:eastAsia="Times New Roman" w:cs="Times New Roman"/>
          <w:kern w:val="0"/>
          <w:sz w:val="24"/>
          <w:szCs w:val="24"/>
        </w:rPr>
        <w:t>   </w:t>
      </w:r>
      <w:r>
        <w:t>下垫面摩擦力大</w:t>
      </w:r>
      <w:r>
        <w:tab/>
      </w:r>
      <w:r>
        <w:t>D．减弱</w:t>
      </w:r>
      <w:r>
        <w:rPr>
          <w:rFonts w:ascii="Times New Roman" w:hAnsi="Times New Roman" w:eastAsia="Times New Roman" w:cs="Times New Roman"/>
          <w:kern w:val="0"/>
          <w:sz w:val="24"/>
          <w:szCs w:val="24"/>
        </w:rPr>
        <w:t>   </w:t>
      </w:r>
      <w:r>
        <w:t>地转偏向力减弱</w:t>
      </w:r>
    </w:p>
    <w:p>
      <w:pPr>
        <w:shd w:val="clear" w:color="auto" w:fill="FFFFFF"/>
        <w:spacing w:line="360" w:lineRule="auto"/>
        <w:jc w:val="left"/>
        <w:textAlignment w:val="center"/>
      </w:pPr>
      <w:r>
        <w:t>11．飓风登陆后，墨西哥湾沿岸平原最易发生的灾害是</w:t>
      </w:r>
    </w:p>
    <w:p>
      <w:pPr>
        <w:shd w:val="clear" w:color="auto" w:fill="FFFFFF"/>
        <w:tabs>
          <w:tab w:val="left" w:pos="2078"/>
          <w:tab w:val="left" w:pos="4156"/>
          <w:tab w:val="left" w:pos="6234"/>
        </w:tabs>
        <w:spacing w:line="360" w:lineRule="auto"/>
        <w:jc w:val="left"/>
        <w:textAlignment w:val="center"/>
      </w:pPr>
      <w:r>
        <w:t>A．地震</w:t>
      </w:r>
      <w:r>
        <w:tab/>
      </w:r>
      <w:r>
        <w:t>B．滑坡</w:t>
      </w:r>
      <w:r>
        <w:tab/>
      </w:r>
      <w:r>
        <w:t>C．泥石流</w:t>
      </w:r>
      <w:r>
        <w:tab/>
      </w:r>
      <w:r>
        <w:t>D．洪涝</w:t>
      </w:r>
    </w:p>
    <w:p>
      <w:pPr>
        <w:shd w:val="clear" w:color="auto" w:fill="FFFFFF"/>
        <w:spacing w:line="360" w:lineRule="auto"/>
        <w:ind w:firstLine="420"/>
        <w:jc w:val="left"/>
        <w:textAlignment w:val="center"/>
      </w:pPr>
      <w:r>
        <w:rPr>
          <w:rFonts w:ascii="楷体" w:hAnsi="楷体" w:eastAsia="楷体" w:cs="楷体"/>
        </w:rPr>
        <w:t>中央气象台播报，自2023年3月下旬以来，我国华南地区出现大范围强降水天气过程。3月26日，华南北部的部分地区降水量比常年偏多三至六成，入汛时间较常年平均偏早14天。据此完成下面小题。</w:t>
      </w:r>
    </w:p>
    <w:p>
      <w:pPr>
        <w:shd w:val="clear" w:color="auto" w:fill="FFFFFF"/>
        <w:spacing w:line="360" w:lineRule="auto"/>
        <w:jc w:val="left"/>
        <w:textAlignment w:val="center"/>
      </w:pPr>
      <w:r>
        <w:t>12．造成今年华南北部地区入汛提前的主要因素是（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A．台风活动频率</w:t>
      </w:r>
      <w:r>
        <w:tab/>
      </w:r>
      <w:r>
        <w:t>B．副热带高压位置</w:t>
      </w:r>
      <w:r>
        <w:tab/>
      </w:r>
    </w:p>
    <w:p>
      <w:pPr>
        <w:shd w:val="clear" w:color="auto" w:fill="FFFFFF"/>
        <w:tabs>
          <w:tab w:val="left" w:pos="2078"/>
          <w:tab w:val="left" w:pos="4156"/>
          <w:tab w:val="left" w:pos="6234"/>
        </w:tabs>
        <w:spacing w:line="360" w:lineRule="auto"/>
        <w:jc w:val="left"/>
        <w:textAlignment w:val="center"/>
      </w:pPr>
      <w:r>
        <w:t>C．暖流势力范围</w:t>
      </w:r>
      <w:r>
        <w:tab/>
      </w:r>
      <w:r>
        <w:t>D．冷空气活跃程度</w:t>
      </w:r>
    </w:p>
    <w:p>
      <w:pPr>
        <w:shd w:val="clear" w:color="auto" w:fill="FFFFFF"/>
        <w:spacing w:line="360" w:lineRule="auto"/>
        <w:jc w:val="left"/>
        <w:textAlignment w:val="center"/>
      </w:pPr>
      <w:r>
        <w:t>13．入汛提前使这些地区（</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A．冻害风险增大</w:t>
      </w:r>
      <w:r>
        <w:tab/>
      </w:r>
      <w:r>
        <w:t>B．稻米品质提高</w:t>
      </w:r>
      <w:r>
        <w:tab/>
      </w:r>
      <w:r>
        <w:t>C．昼夜温差增大</w:t>
      </w:r>
      <w:r>
        <w:tab/>
      </w:r>
      <w:r>
        <w:t>D．春稻播种提前</w:t>
      </w:r>
    </w:p>
    <w:p>
      <w:pPr>
        <w:shd w:val="clear" w:color="auto" w:fill="FFFFFF"/>
        <w:spacing w:line="360" w:lineRule="auto"/>
        <w:ind w:firstLine="420"/>
        <w:jc w:val="left"/>
        <w:textAlignment w:val="center"/>
      </w:pPr>
      <w:r>
        <w:rPr>
          <w:rFonts w:ascii="楷体" w:hAnsi="楷体" w:eastAsia="楷体" w:cs="楷体"/>
        </w:rPr>
        <w:t>2022年夏季，长江流域发生了异常的高温干旱。6月长江流域北部部分地区出现气象干旱，四川、重庆、湖北、湖南、安徽、江西6省（市）表现严重，进入8月，流域内74.7%的气站存在旱情。下图示意2022年6月1日至8月20日长江流域各类型干旱站次比演变。读图，完成下面小题。</w:t>
      </w:r>
    </w:p>
    <w:p>
      <w:pPr>
        <w:shd w:val="clear" w:color="auto" w:fill="FFFFFF"/>
        <w:spacing w:line="360" w:lineRule="auto"/>
        <w:jc w:val="left"/>
        <w:textAlignment w:val="center"/>
      </w:pPr>
      <w:r>
        <w:drawing>
          <wp:inline distT="0" distB="0" distL="114300" distR="114300">
            <wp:extent cx="3181350" cy="1943100"/>
            <wp:effectExtent l="0" t="0" r="3810"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4"/>
                    <a:stretch>
                      <a:fillRect/>
                    </a:stretch>
                  </pic:blipFill>
                  <pic:spPr>
                    <a:xfrm>
                      <a:off x="0" y="0"/>
                      <a:ext cx="3181350" cy="1943100"/>
                    </a:xfrm>
                    <a:prstGeom prst="rect">
                      <a:avLst/>
                    </a:prstGeom>
                  </pic:spPr>
                </pic:pic>
              </a:graphicData>
            </a:graphic>
          </wp:inline>
        </w:drawing>
      </w:r>
    </w:p>
    <w:p>
      <w:pPr>
        <w:shd w:val="clear" w:color="auto" w:fill="FFFFFF"/>
        <w:spacing w:line="360" w:lineRule="auto"/>
        <w:jc w:val="left"/>
        <w:textAlignment w:val="center"/>
      </w:pPr>
      <w:r>
        <w:t>14．此次旱情发生时，影响该地区的主要天气系统是（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w:t>
      </w:r>
      <w:r>
        <w:drawing>
          <wp:inline distT="0" distB="0" distL="114300" distR="114300">
            <wp:extent cx="1076325" cy="933450"/>
            <wp:effectExtent l="0" t="0" r="5715" b="1143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5"/>
                    <a:stretch>
                      <a:fillRect/>
                    </a:stretch>
                  </pic:blipFill>
                  <pic:spPr>
                    <a:xfrm>
                      <a:off x="0" y="0"/>
                      <a:ext cx="1076325" cy="933450"/>
                    </a:xfrm>
                    <a:prstGeom prst="rect">
                      <a:avLst/>
                    </a:prstGeom>
                  </pic:spPr>
                </pic:pic>
              </a:graphicData>
            </a:graphic>
          </wp:inline>
        </w:drawing>
      </w:r>
      <w:r>
        <w:tab/>
      </w:r>
      <w:r>
        <w:t>B．</w:t>
      </w:r>
      <w:r>
        <w:drawing>
          <wp:inline distT="0" distB="0" distL="114300" distR="114300">
            <wp:extent cx="1114425" cy="933450"/>
            <wp:effectExtent l="0" t="0" r="13335" b="1143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6"/>
                    <a:stretch>
                      <a:fillRect/>
                    </a:stretch>
                  </pic:blipFill>
                  <pic:spPr>
                    <a:xfrm>
                      <a:off x="0" y="0"/>
                      <a:ext cx="1114425" cy="933450"/>
                    </a:xfrm>
                    <a:prstGeom prst="rect">
                      <a:avLst/>
                    </a:prstGeom>
                  </pic:spPr>
                </pic:pic>
              </a:graphicData>
            </a:graphic>
          </wp:inline>
        </w:drawing>
      </w:r>
    </w:p>
    <w:p>
      <w:pPr>
        <w:shd w:val="clear" w:color="auto" w:fill="FFFFFF"/>
        <w:tabs>
          <w:tab w:val="left" w:pos="4156"/>
        </w:tabs>
        <w:spacing w:line="360" w:lineRule="auto"/>
        <w:jc w:val="left"/>
        <w:textAlignment w:val="center"/>
      </w:pPr>
      <w:r>
        <w:t>C．</w:t>
      </w:r>
      <w:r>
        <w:drawing>
          <wp:inline distT="0" distB="0" distL="114300" distR="114300">
            <wp:extent cx="1733550" cy="1257300"/>
            <wp:effectExtent l="0" t="0" r="3810" b="762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7"/>
                    <a:stretch>
                      <a:fillRect/>
                    </a:stretch>
                  </pic:blipFill>
                  <pic:spPr>
                    <a:xfrm>
                      <a:off x="0" y="0"/>
                      <a:ext cx="1733550" cy="1257300"/>
                    </a:xfrm>
                    <a:prstGeom prst="rect">
                      <a:avLst/>
                    </a:prstGeom>
                  </pic:spPr>
                </pic:pic>
              </a:graphicData>
            </a:graphic>
          </wp:inline>
        </w:drawing>
      </w:r>
      <w:r>
        <w:tab/>
      </w:r>
      <w:r>
        <w:t>D．</w:t>
      </w:r>
      <w:r>
        <w:drawing>
          <wp:inline distT="0" distB="0" distL="114300" distR="114300">
            <wp:extent cx="1866900" cy="1266825"/>
            <wp:effectExtent l="0" t="0" r="7620" b="1333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8"/>
                    <a:stretch>
                      <a:fillRect/>
                    </a:stretch>
                  </pic:blipFill>
                  <pic:spPr>
                    <a:xfrm>
                      <a:off x="0" y="0"/>
                      <a:ext cx="1866900" cy="1266825"/>
                    </a:xfrm>
                    <a:prstGeom prst="rect">
                      <a:avLst/>
                    </a:prstGeom>
                  </pic:spPr>
                </pic:pic>
              </a:graphicData>
            </a:graphic>
          </wp:inline>
        </w:drawing>
      </w:r>
    </w:p>
    <w:p>
      <w:pPr>
        <w:shd w:val="clear" w:color="auto" w:fill="FFFFFF"/>
        <w:spacing w:line="360" w:lineRule="auto"/>
        <w:jc w:val="left"/>
        <w:textAlignment w:val="center"/>
      </w:pPr>
      <w:r>
        <w:t>15．7月中旬，干旱站次比有所降低，原因最可能是（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A．准静止锋影响</w:t>
      </w:r>
      <w:r>
        <w:tab/>
      </w:r>
      <w:r>
        <w:t>B．河湖蒸发增强</w:t>
      </w:r>
    </w:p>
    <w:p>
      <w:pPr>
        <w:shd w:val="clear" w:color="auto" w:fill="FFFFFF"/>
        <w:tabs>
          <w:tab w:val="left" w:pos="4156"/>
        </w:tabs>
        <w:spacing w:line="360" w:lineRule="auto"/>
        <w:jc w:val="left"/>
        <w:textAlignment w:val="center"/>
      </w:pPr>
      <w:r>
        <w:t>C．冷锋带来暴雨</w:t>
      </w:r>
      <w:r>
        <w:tab/>
      </w:r>
      <w:r>
        <w:t>D．台风缓解旱情</w:t>
      </w:r>
    </w:p>
    <w:p>
      <w:pPr>
        <w:shd w:val="clear" w:color="auto" w:fill="FFFFFF"/>
        <w:spacing w:line="360" w:lineRule="auto"/>
        <w:ind w:firstLine="420"/>
        <w:jc w:val="left"/>
        <w:textAlignment w:val="center"/>
      </w:pPr>
      <w:r>
        <w:rPr>
          <w:rFonts w:ascii="楷体" w:hAnsi="楷体" w:eastAsia="楷体" w:cs="楷体"/>
        </w:rPr>
        <w:t>下图示意北美东南部沿海冲积平原某区域1890年以来海岸线的变化。读图，完成下面小题。</w:t>
      </w:r>
    </w:p>
    <w:p>
      <w:pPr>
        <w:shd w:val="clear" w:color="auto" w:fill="FFFFFF"/>
        <w:spacing w:line="360" w:lineRule="auto"/>
        <w:jc w:val="left"/>
        <w:textAlignment w:val="center"/>
      </w:pPr>
      <w:r>
        <w:drawing>
          <wp:inline distT="0" distB="0" distL="114300" distR="114300">
            <wp:extent cx="3437255" cy="1922145"/>
            <wp:effectExtent l="0" t="0" r="6985" b="1333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9"/>
                    <a:stretch>
                      <a:fillRect/>
                    </a:stretch>
                  </pic:blipFill>
                  <pic:spPr>
                    <a:xfrm>
                      <a:off x="0" y="0"/>
                      <a:ext cx="3437255" cy="1922145"/>
                    </a:xfrm>
                    <a:prstGeom prst="rect">
                      <a:avLst/>
                    </a:prstGeom>
                  </pic:spPr>
                </pic:pic>
              </a:graphicData>
            </a:graphic>
          </wp:inline>
        </w:drawing>
      </w:r>
    </w:p>
    <w:p>
      <w:pPr>
        <w:shd w:val="clear" w:color="auto" w:fill="FFFFFF"/>
        <w:spacing w:line="360" w:lineRule="auto"/>
        <w:jc w:val="left"/>
        <w:textAlignment w:val="center"/>
      </w:pPr>
      <w:r>
        <w:t>16．在图示区域海岸线变化最快的时段，该区域可能经历了（</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A．强烈的地震</w:t>
      </w:r>
      <w:r>
        <w:tab/>
      </w:r>
      <w:r>
        <w:t>B．剧烈的海啸</w:t>
      </w:r>
      <w:r>
        <w:tab/>
      </w:r>
      <w:r>
        <w:t>C．频发的飓风</w:t>
      </w:r>
      <w:r>
        <w:tab/>
      </w:r>
      <w:r>
        <w:t>D．汹涌的洪水</w:t>
      </w:r>
    </w:p>
    <w:p>
      <w:pPr>
        <w:shd w:val="clear" w:color="auto" w:fill="FFFFFF"/>
        <w:spacing w:line="360" w:lineRule="auto"/>
        <w:jc w:val="left"/>
        <w:textAlignment w:val="center"/>
      </w:pPr>
      <w:r>
        <w:t>17．判断甲水域是湖泊而非海湾的依据是（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A．甲水域北岸岸线基本稳定</w:t>
      </w:r>
      <w:r>
        <w:tab/>
      </w:r>
      <w:r>
        <w:t>B．百年来变动的海岸线近似平直</w:t>
      </w:r>
    </w:p>
    <w:p>
      <w:pPr>
        <w:shd w:val="clear" w:color="auto" w:fill="FFFFFF"/>
        <w:tabs>
          <w:tab w:val="left" w:pos="4156"/>
        </w:tabs>
        <w:spacing w:line="360" w:lineRule="auto"/>
        <w:jc w:val="left"/>
        <w:textAlignment w:val="center"/>
      </w:pPr>
      <w:r>
        <w:t>C．甲水域有河流汇入</w:t>
      </w:r>
      <w:r>
        <w:tab/>
      </w:r>
      <w:r>
        <w:t>D．甲水域呈半圆形形态</w:t>
      </w:r>
    </w:p>
    <w:p>
      <w:pPr>
        <w:shd w:val="clear" w:color="auto" w:fill="FFFFFF"/>
        <w:spacing w:line="360" w:lineRule="auto"/>
        <w:ind w:firstLine="420"/>
        <w:jc w:val="left"/>
        <w:textAlignment w:val="center"/>
      </w:pPr>
      <w:r>
        <w:rPr>
          <w:rFonts w:ascii="楷体" w:hAnsi="楷体" w:eastAsia="楷体" w:cs="楷体"/>
        </w:rPr>
        <w:t>2022年12月21~23日，强冷空气快速席卷美国大部分地区，带来断崖式降温，并催生爆发性气旋。下图为“美国东部时间2022年12月24日23时北美洲天气图”。据此完成下面小题。</w:t>
      </w:r>
    </w:p>
    <w:p>
      <w:pPr>
        <w:shd w:val="clear" w:color="auto" w:fill="FFFFFF"/>
        <w:spacing w:line="360" w:lineRule="auto"/>
        <w:jc w:val="left"/>
        <w:textAlignment w:val="center"/>
      </w:pPr>
      <w:r>
        <w:drawing>
          <wp:inline distT="0" distB="0" distL="114300" distR="114300">
            <wp:extent cx="2238375" cy="2095500"/>
            <wp:effectExtent l="0" t="0" r="1905" b="762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20"/>
                    <a:stretch>
                      <a:fillRect/>
                    </a:stretch>
                  </pic:blipFill>
                  <pic:spPr>
                    <a:xfrm>
                      <a:off x="0" y="0"/>
                      <a:ext cx="2238375" cy="2095500"/>
                    </a:xfrm>
                    <a:prstGeom prst="rect">
                      <a:avLst/>
                    </a:prstGeom>
                  </pic:spPr>
                </pic:pic>
              </a:graphicData>
            </a:graphic>
          </wp:inline>
        </w:drawing>
      </w:r>
    </w:p>
    <w:p>
      <w:pPr>
        <w:shd w:val="clear" w:color="auto" w:fill="FFFFFF"/>
        <w:spacing w:line="360" w:lineRule="auto"/>
        <w:jc w:val="left"/>
        <w:textAlignment w:val="center"/>
      </w:pPr>
      <w:r>
        <w:t>18．该区域气压差最大值可能是（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A．75hPa</w:t>
      </w:r>
      <w:r>
        <w:tab/>
      </w:r>
      <w:r>
        <w:t>B．72hPa</w:t>
      </w:r>
      <w:r>
        <w:tab/>
      </w:r>
      <w:r>
        <w:t>C．65hPa</w:t>
      </w:r>
      <w:r>
        <w:tab/>
      </w:r>
      <w:r>
        <w:t>D．60hPa</w:t>
      </w:r>
    </w:p>
    <w:p>
      <w:pPr>
        <w:shd w:val="clear" w:color="auto" w:fill="FFFFFF"/>
        <w:spacing w:line="360" w:lineRule="auto"/>
        <w:jc w:val="left"/>
        <w:textAlignment w:val="center"/>
      </w:pPr>
      <w:r>
        <w:t>19．此时，甲丁四地中气温最高的是（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A．甲</w:t>
      </w:r>
      <w:r>
        <w:tab/>
      </w:r>
      <w:r>
        <w:t>B．乙</w:t>
      </w:r>
      <w:r>
        <w:tab/>
      </w:r>
      <w:r>
        <w:t>C．丙</w:t>
      </w:r>
      <w:r>
        <w:tab/>
      </w:r>
      <w:r>
        <w:t>D．丁</w:t>
      </w:r>
    </w:p>
    <w:p>
      <w:pPr>
        <w:shd w:val="clear" w:color="auto" w:fill="FFFFFF"/>
        <w:spacing w:line="360" w:lineRule="auto"/>
        <w:jc w:val="left"/>
        <w:textAlignment w:val="center"/>
      </w:pPr>
      <w:r>
        <w:t>20．该日，影响戊地的气象灾害为（</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rPr>
          <w:rFonts w:ascii="黑体" w:hAnsi="黑体" w:eastAsia="黑体" w:cs="黑体"/>
          <w:b/>
          <w:i w:val="0"/>
          <w:sz w:val="30"/>
        </w:rPr>
      </w:pPr>
      <w:r>
        <w:t>A．飓风</w:t>
      </w:r>
      <w:r>
        <w:tab/>
      </w:r>
      <w:r>
        <w:t>B．沙尘暴</w:t>
      </w:r>
      <w:r>
        <w:tab/>
      </w:r>
      <w:r>
        <w:t>C．暴风雪</w:t>
      </w:r>
      <w:r>
        <w:tab/>
      </w:r>
      <w:r>
        <w:t>D．龙卷风</w:t>
      </w:r>
    </w:p>
    <w:p>
      <w:pPr>
        <w:jc w:val="left"/>
        <w:textAlignment w:val="center"/>
        <w:rPr>
          <w:rFonts w:ascii="宋体" w:hAnsi="宋体" w:eastAsia="宋体" w:cs="宋体"/>
          <w:b/>
          <w:i w:val="0"/>
          <w:sz w:val="21"/>
        </w:rPr>
      </w:pPr>
      <w:r>
        <w:rPr>
          <w:rFonts w:ascii="宋体" w:hAnsi="宋体" w:eastAsia="宋体" w:cs="宋体"/>
          <w:b/>
          <w:i w:val="0"/>
          <w:sz w:val="21"/>
        </w:rPr>
        <w:t>三、综合题</w:t>
      </w:r>
    </w:p>
    <w:p>
      <w:pPr>
        <w:shd w:val="clear" w:color="auto" w:fill="FFFFFF"/>
        <w:spacing w:line="360" w:lineRule="auto"/>
        <w:jc w:val="left"/>
        <w:textAlignment w:val="center"/>
      </w:pPr>
      <w:r>
        <w:t>21．阅读图文材料，完成下列要求。</w:t>
      </w:r>
    </w:p>
    <w:p>
      <w:pPr>
        <w:shd w:val="clear" w:color="auto" w:fill="FFFFFF"/>
        <w:spacing w:line="360" w:lineRule="auto"/>
        <w:ind w:firstLine="420"/>
        <w:jc w:val="left"/>
        <w:textAlignment w:val="center"/>
      </w:pPr>
      <w:r>
        <w:rPr>
          <w:rFonts w:ascii="楷体" w:hAnsi="楷体" w:eastAsia="楷体" w:cs="楷体"/>
        </w:rPr>
        <w:t>飓风是形成于北大西洋及东太平洋地区热带或副热带洋面上的强热带气旋（中心附近风力达到12级或以上）。广阔的洋面、充足的热量、水分对热量的持续传输和地转偏向力是飓风形成的关键条件。墨西哥湾沿岸平原经常受到来自北大西洋飓风的影响，墨西哥湾水温比同纬度大西洋高出2～3℃，飓风在经过墨西哥湾时和登陆后，势力有显著变化。下图为墨西哥湾区域示意图。</w:t>
      </w:r>
    </w:p>
    <w:p>
      <w:pPr>
        <w:shd w:val="clear" w:color="auto" w:fill="FFFFFF"/>
        <w:spacing w:line="360" w:lineRule="auto"/>
        <w:ind w:firstLine="420"/>
        <w:jc w:val="left"/>
        <w:textAlignment w:val="center"/>
      </w:pPr>
      <w:r>
        <w:drawing>
          <wp:inline distT="0" distB="0" distL="114300" distR="114300">
            <wp:extent cx="3990975" cy="2333625"/>
            <wp:effectExtent l="0" t="0" r="1905" b="1333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21"/>
                    <a:stretch>
                      <a:fillRect/>
                    </a:stretch>
                  </pic:blipFill>
                  <pic:spPr>
                    <a:xfrm>
                      <a:off x="0" y="0"/>
                      <a:ext cx="3990975" cy="2333625"/>
                    </a:xfrm>
                    <a:prstGeom prst="rect">
                      <a:avLst/>
                    </a:prstGeom>
                  </pic:spPr>
                </pic:pic>
              </a:graphicData>
            </a:graphic>
          </wp:inline>
        </w:drawing>
      </w:r>
    </w:p>
    <w:p>
      <w:pPr>
        <w:shd w:val="clear" w:color="auto" w:fill="FFFFFF"/>
        <w:spacing w:line="360" w:lineRule="auto"/>
        <w:jc w:val="left"/>
        <w:textAlignment w:val="center"/>
      </w:pPr>
      <w:r>
        <w:t>（1）与同纬度大西洋相比较，简述墨西哥湾水温较高的原因。</w:t>
      </w:r>
    </w:p>
    <w:p>
      <w:pPr>
        <w:shd w:val="clear" w:color="auto" w:fill="FFFFFF"/>
        <w:spacing w:line="360" w:lineRule="auto"/>
        <w:jc w:val="left"/>
        <w:textAlignment w:val="center"/>
      </w:pPr>
      <w:r>
        <w:t>（2）分析水分对热量的持续传输在飓风形成过程中的作用。</w:t>
      </w:r>
    </w:p>
    <w:p>
      <w:pPr>
        <w:shd w:val="clear" w:color="auto" w:fill="FFFFFF"/>
        <w:spacing w:line="360" w:lineRule="auto"/>
        <w:jc w:val="left"/>
        <w:textAlignment w:val="center"/>
      </w:pPr>
      <w:r>
        <w:t>（3）分别说明在经过墨西哥湾和登陆后两个过程中飓风势力的变化，并解释原因。</w:t>
      </w:r>
    </w:p>
    <w:p>
      <w:pPr>
        <w:shd w:val="clear" w:color="auto" w:fill="FFFFFF"/>
        <w:spacing w:line="360" w:lineRule="auto"/>
        <w:jc w:val="left"/>
        <w:textAlignment w:val="center"/>
      </w:pPr>
      <w:r>
        <w:t>22．阅读图文资料，完成下列要求。</w:t>
      </w:r>
    </w:p>
    <w:p>
      <w:pPr>
        <w:shd w:val="clear" w:color="auto" w:fill="FFFFFF"/>
        <w:spacing w:line="360" w:lineRule="auto"/>
        <w:ind w:firstLine="420"/>
        <w:jc w:val="left"/>
        <w:textAlignment w:val="center"/>
      </w:pPr>
      <w:r>
        <w:rPr>
          <w:rFonts w:ascii="楷体" w:hAnsi="楷体" w:eastAsia="楷体" w:cs="楷体"/>
        </w:rPr>
        <w:t>飓风是形成于北大西洋及东太平洋地区热带或副热带洋面上的强热带气旋（中心附近风力达到12级或以上）。广阔的洋面、充足的热量、水分对热量的持续传输和地转偏向力是飓风形成的关键条件。墨西哥湾沿岸平原经常受到来自北大西洋飓风的影响，墨西哥湾水温比同纬度大西洋高出2～3℃，飓风在经过墨西哥湾时和登陆后，势力有显著变化。下左图为墨西哥湾区域示意图和下右图为飓风结构示意图。</w:t>
      </w:r>
    </w:p>
    <w:p>
      <w:pPr>
        <w:shd w:val="clear" w:color="auto" w:fill="FFFFFF"/>
        <w:spacing w:line="360" w:lineRule="auto"/>
        <w:jc w:val="left"/>
        <w:textAlignment w:val="center"/>
      </w:pPr>
      <w:r>
        <w:drawing>
          <wp:inline distT="0" distB="0" distL="114300" distR="114300">
            <wp:extent cx="3705225" cy="1352550"/>
            <wp:effectExtent l="0" t="0" r="13335" b="381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22"/>
                    <a:stretch>
                      <a:fillRect/>
                    </a:stretch>
                  </pic:blipFill>
                  <pic:spPr>
                    <a:xfrm>
                      <a:off x="0" y="0"/>
                      <a:ext cx="3705225" cy="1352550"/>
                    </a:xfrm>
                    <a:prstGeom prst="rect">
                      <a:avLst/>
                    </a:prstGeom>
                  </pic:spPr>
                </pic:pic>
              </a:graphicData>
            </a:graphic>
          </wp:inline>
        </w:drawing>
      </w:r>
    </w:p>
    <w:p>
      <w:pPr>
        <w:shd w:val="clear" w:color="auto" w:fill="FFFFFF"/>
        <w:spacing w:line="360" w:lineRule="auto"/>
        <w:jc w:val="left"/>
        <w:textAlignment w:val="center"/>
      </w:pPr>
      <w:r>
        <w:t>（1）根据右图的飓风结构示意图，说出飓风的三个组成部分。</w:t>
      </w:r>
    </w:p>
    <w:p>
      <w:pPr>
        <w:shd w:val="clear" w:color="auto" w:fill="FFFFFF"/>
        <w:spacing w:line="360" w:lineRule="auto"/>
        <w:jc w:val="left"/>
        <w:textAlignment w:val="center"/>
      </w:pPr>
      <w:r>
        <w:t>（2）与同纬度大西洋相比较，简述墨西哥湾水温较高的原因。</w:t>
      </w:r>
    </w:p>
    <w:p>
      <w:pPr>
        <w:shd w:val="clear" w:color="auto" w:fill="FFFFFF"/>
        <w:spacing w:line="360" w:lineRule="auto"/>
        <w:jc w:val="left"/>
        <w:textAlignment w:val="center"/>
      </w:pPr>
      <w:r>
        <w:t>（3）飓风给沿海地区人们带来的灾害主要有哪些？</w:t>
      </w:r>
    </w:p>
    <w:p>
      <w:pPr>
        <w:shd w:val="clear" w:color="auto" w:fill="FFFFFF"/>
        <w:spacing w:line="360" w:lineRule="auto"/>
        <w:jc w:val="left"/>
        <w:textAlignment w:val="center"/>
      </w:pPr>
      <w:r>
        <w:t>（4）说明在登陆过程中飓风势力的变化，并解释原因。</w:t>
      </w:r>
    </w:p>
    <w:p>
      <w:pPr>
        <w:shd w:val="clear" w:color="auto" w:fill="FFFFFF"/>
        <w:spacing w:line="360" w:lineRule="auto"/>
        <w:ind w:firstLine="420"/>
        <w:jc w:val="left"/>
        <w:textAlignment w:val="center"/>
      </w:pPr>
      <w:r>
        <w:t>23．</w:t>
      </w:r>
      <w:r>
        <w:rPr>
          <w:rFonts w:ascii="楷体" w:hAnsi="楷体" w:eastAsia="楷体" w:cs="楷体"/>
        </w:rPr>
        <w:t>2012年10月末，受北极冷空气南下与之结合及天文等因素的综合影响，飓风桑迪再一次向人类展示了大自然的力量，肆虐了美国经济最为发达、人口最为稠密的东海岸，形成了一次影响重大的自然灾害。读美国东部地区10月2 9日天气形势示意图，回答下列问题。</w:t>
      </w:r>
    </w:p>
    <w:p>
      <w:pPr>
        <w:shd w:val="clear" w:color="auto" w:fill="FFFFFF"/>
        <w:spacing w:line="360" w:lineRule="auto"/>
        <w:jc w:val="left"/>
        <w:textAlignment w:val="center"/>
      </w:pPr>
      <w:r>
        <w:drawing>
          <wp:inline distT="0" distB="0" distL="114300" distR="114300">
            <wp:extent cx="3333750" cy="2619375"/>
            <wp:effectExtent l="0" t="0" r="3810" b="190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3"/>
                    <a:stretch>
                      <a:fillRect/>
                    </a:stretch>
                  </pic:blipFill>
                  <pic:spPr>
                    <a:xfrm>
                      <a:off x="0" y="0"/>
                      <a:ext cx="3333750" cy="2619375"/>
                    </a:xfrm>
                    <a:prstGeom prst="rect">
                      <a:avLst/>
                    </a:prstGeom>
                  </pic:spPr>
                </pic:pic>
              </a:graphicData>
            </a:graphic>
          </wp:inline>
        </w:drawing>
      </w:r>
    </w:p>
    <w:p>
      <w:pPr>
        <w:shd w:val="clear" w:color="auto" w:fill="FFFFFF"/>
        <w:spacing w:line="360" w:lineRule="auto"/>
        <w:jc w:val="left"/>
        <w:textAlignment w:val="center"/>
      </w:pPr>
      <w:r>
        <w:t>(1)说出引起飓风桑迪破坏力的主要因素。</w:t>
      </w:r>
    </w:p>
    <w:p>
      <w:pPr>
        <w:shd w:val="clear" w:color="auto" w:fill="FFFFFF"/>
        <w:spacing w:line="360" w:lineRule="auto"/>
        <w:jc w:val="left"/>
        <w:textAlignment w:val="center"/>
      </w:pPr>
      <w:r>
        <w:t>(2)分析图示降雪区域暴雪天气的形成原因。</w:t>
      </w:r>
    </w:p>
    <w:p>
      <w:pPr>
        <w:shd w:val="clear" w:color="auto" w:fill="FFFFFF"/>
        <w:spacing w:line="360" w:lineRule="auto"/>
        <w:jc w:val="left"/>
        <w:textAlignment w:val="center"/>
      </w:pPr>
      <w:r>
        <w:t>(3)简述美国东北部暖锋的形成过程及其影响下的天气。</w:t>
      </w:r>
    </w:p>
    <w:p>
      <w:pPr>
        <w:jc w:val="center"/>
        <w:textAlignment w:val="center"/>
        <w:rPr>
          <w:rFonts w:ascii="黑体" w:hAnsi="黑体" w:eastAsia="黑体" w:cs="黑体"/>
          <w:b/>
          <w:i w:val="0"/>
          <w:sz w:val="30"/>
        </w:rPr>
      </w:pPr>
    </w:p>
    <w:p>
      <w:pPr>
        <w:shd w:val="clear" w:color="auto" w:fill="FFFFFF"/>
        <w:tabs>
          <w:tab w:val="left" w:pos="2078"/>
          <w:tab w:val="left" w:pos="4156"/>
          <w:tab w:val="left" w:pos="6234"/>
        </w:tabs>
        <w:spacing w:line="360" w:lineRule="auto"/>
        <w:jc w:val="left"/>
        <w:textAlignment w:val="center"/>
      </w:pPr>
    </w:p>
    <w:p>
      <w:pPr>
        <w:shd w:val="clear" w:color="auto" w:fill="FFFFFF"/>
        <w:tabs>
          <w:tab w:val="left" w:pos="2078"/>
          <w:tab w:val="left" w:pos="4156"/>
          <w:tab w:val="left" w:pos="6234"/>
        </w:tabs>
        <w:spacing w:line="360" w:lineRule="auto"/>
        <w:jc w:val="left"/>
        <w:textAlignment w:val="center"/>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FFFFFF"/>
        <w:spacing w:line="360" w:lineRule="auto"/>
        <w:jc w:val="left"/>
        <w:textAlignment w:val="center"/>
      </w:pPr>
      <w:r>
        <w:t>1．A    2．A</w:t>
      </w:r>
      <w:r>
        <w:rPr>
          <w:rFonts w:hint="eastAsia"/>
          <w:lang w:val="en-US" w:eastAsia="zh-CN"/>
        </w:rPr>
        <w:t xml:space="preserve">  </w:t>
      </w:r>
      <w:r>
        <w:t>3．C    4．D</w:t>
      </w:r>
      <w:r>
        <w:rPr>
          <w:rFonts w:hint="eastAsia"/>
          <w:lang w:val="en-US" w:eastAsia="zh-CN"/>
        </w:rPr>
        <w:t xml:space="preserve">  </w:t>
      </w:r>
      <w:r>
        <w:t>5．A    6．C</w:t>
      </w:r>
      <w:r>
        <w:rPr>
          <w:rFonts w:hint="eastAsia"/>
          <w:lang w:val="en-US" w:eastAsia="zh-CN"/>
        </w:rPr>
        <w:t xml:space="preserve">  </w:t>
      </w:r>
      <w:r>
        <w:t>7．A    8．D</w:t>
      </w:r>
      <w:r>
        <w:rPr>
          <w:rFonts w:hint="eastAsia"/>
          <w:lang w:val="en-US" w:eastAsia="zh-CN"/>
        </w:rPr>
        <w:t xml:space="preserve">  </w:t>
      </w:r>
      <w:r>
        <w:t>9．D    10．A    11．D</w:t>
      </w:r>
    </w:p>
    <w:p>
      <w:pPr>
        <w:shd w:val="clear" w:color="auto" w:fill="FFFFFF"/>
        <w:spacing w:line="360" w:lineRule="auto"/>
        <w:jc w:val="left"/>
        <w:textAlignment w:val="center"/>
      </w:pPr>
      <w:r>
        <w:t>12．B    13．A</w:t>
      </w:r>
      <w:r>
        <w:rPr>
          <w:rFonts w:hint="eastAsia"/>
          <w:lang w:val="en-US" w:eastAsia="zh-CN"/>
        </w:rPr>
        <w:t xml:space="preserve">  </w:t>
      </w:r>
      <w:r>
        <w:t>14．B   15．D</w:t>
      </w:r>
      <w:r>
        <w:rPr>
          <w:rFonts w:hint="eastAsia"/>
          <w:lang w:val="en-US" w:eastAsia="zh-CN"/>
        </w:rPr>
        <w:t xml:space="preserve">  </w:t>
      </w:r>
      <w:r>
        <w:t>16．C    17．A</w:t>
      </w:r>
      <w:r>
        <w:rPr>
          <w:rFonts w:hint="eastAsia"/>
          <w:lang w:val="en-US" w:eastAsia="zh-CN"/>
        </w:rPr>
        <w:t xml:space="preserve">  </w:t>
      </w:r>
      <w:r>
        <w:t>18．A    19．A    20．C</w:t>
      </w:r>
    </w:p>
    <w:p>
      <w:pPr>
        <w:shd w:val="clear" w:color="auto" w:fill="FFFFFF"/>
        <w:spacing w:line="360" w:lineRule="auto"/>
        <w:jc w:val="left"/>
        <w:textAlignment w:val="center"/>
      </w:pPr>
      <w:r>
        <w:t>21．（1）有暖流（暖海水）汇入；水体较浅，（海域封闭）受热增温幅度大。</w:t>
      </w:r>
    </w:p>
    <w:p>
      <w:pPr>
        <w:shd w:val="clear" w:color="auto" w:fill="FFFFFF"/>
        <w:spacing w:line="360" w:lineRule="auto"/>
        <w:jc w:val="left"/>
        <w:textAlignment w:val="center"/>
      </w:pPr>
      <w:r>
        <w:t>（2）海洋水受热蒸发；水汽随大气上升，水汽凝结，释放热量；加热并进一步抬升空气；形成强低气压，带动四周气流旋转汇聚。</w:t>
      </w:r>
    </w:p>
    <w:p>
      <w:pPr>
        <w:shd w:val="clear" w:color="auto" w:fill="FFFFFF"/>
        <w:spacing w:line="360" w:lineRule="auto"/>
        <w:jc w:val="left"/>
        <w:textAlignment w:val="center"/>
      </w:pPr>
      <w:r>
        <w:t>（3）经过墨西哥湾时：势力增强；墨西哥湾水温高，有增温作用。登陆后：势力减弱；缺少热量和水汽的供应；地面摩擦力强，减弱风力。</w:t>
      </w:r>
    </w:p>
    <w:p>
      <w:pPr>
        <w:shd w:val="clear" w:color="auto" w:fill="FFFFFF"/>
        <w:spacing w:line="360" w:lineRule="auto"/>
        <w:jc w:val="left"/>
        <w:textAlignment w:val="center"/>
      </w:pPr>
      <w:r>
        <w:t>22．（1）台风眼</w:t>
      </w:r>
      <w:r>
        <w:rPr>
          <w:rFonts w:ascii="Times New Roman" w:hAnsi="Times New Roman" w:eastAsia="Times New Roman" w:cs="Times New Roman"/>
          <w:kern w:val="0"/>
          <w:sz w:val="24"/>
          <w:szCs w:val="24"/>
        </w:rPr>
        <w:t>  </w:t>
      </w:r>
      <w:r>
        <w:t>漩涡风雨区</w:t>
      </w:r>
      <w:r>
        <w:rPr>
          <w:rFonts w:ascii="Times New Roman" w:hAnsi="Times New Roman" w:eastAsia="Times New Roman" w:cs="Times New Roman"/>
          <w:kern w:val="0"/>
          <w:sz w:val="24"/>
          <w:szCs w:val="24"/>
        </w:rPr>
        <w:t>  </w:t>
      </w:r>
      <w:r>
        <w:t>外围大风区</w:t>
      </w:r>
    </w:p>
    <w:p>
      <w:pPr>
        <w:shd w:val="clear" w:color="auto" w:fill="FFFFFF"/>
        <w:spacing w:line="360" w:lineRule="auto"/>
        <w:jc w:val="left"/>
        <w:textAlignment w:val="center"/>
      </w:pPr>
      <w:r>
        <w:t>（2）有暖流（暖海水）汇入</w:t>
      </w:r>
      <w:r>
        <w:rPr>
          <w:rFonts w:ascii="Times New Roman" w:hAnsi="Times New Roman" w:eastAsia="Times New Roman" w:cs="Times New Roman"/>
          <w:kern w:val="0"/>
          <w:sz w:val="24"/>
          <w:szCs w:val="24"/>
        </w:rPr>
        <w:t>  </w:t>
      </w:r>
      <w:r>
        <w:t>水体较浅，（海域封闭）受热增温幅度大。</w:t>
      </w:r>
    </w:p>
    <w:p>
      <w:pPr>
        <w:shd w:val="clear" w:color="auto" w:fill="FFFFFF"/>
        <w:spacing w:line="360" w:lineRule="auto"/>
        <w:jc w:val="left"/>
        <w:textAlignment w:val="center"/>
      </w:pPr>
      <w:r>
        <w:t>（3）狂风</w:t>
      </w:r>
      <w:r>
        <w:rPr>
          <w:rFonts w:ascii="Times New Roman" w:hAnsi="Times New Roman" w:eastAsia="Times New Roman" w:cs="Times New Roman"/>
          <w:kern w:val="0"/>
          <w:sz w:val="24"/>
          <w:szCs w:val="24"/>
        </w:rPr>
        <w:t>  </w:t>
      </w:r>
      <w:r>
        <w:t>暴雨</w:t>
      </w:r>
      <w:r>
        <w:rPr>
          <w:rFonts w:ascii="Times New Roman" w:hAnsi="Times New Roman" w:eastAsia="Times New Roman" w:cs="Times New Roman"/>
          <w:kern w:val="0"/>
          <w:sz w:val="24"/>
          <w:szCs w:val="24"/>
        </w:rPr>
        <w:t>  </w:t>
      </w:r>
      <w:r>
        <w:t>风暴潮</w:t>
      </w:r>
    </w:p>
    <w:p>
      <w:pPr>
        <w:shd w:val="clear" w:color="auto" w:fill="FFFFFF"/>
        <w:spacing w:line="360" w:lineRule="auto"/>
        <w:jc w:val="left"/>
        <w:textAlignment w:val="center"/>
      </w:pPr>
      <w:r>
        <w:t>（4）势力减弱；缺少热量和水汽的供应； 地面摩擦力强，减弱风力。</w:t>
      </w:r>
    </w:p>
    <w:p>
      <w:pPr>
        <w:shd w:val="clear" w:color="auto" w:fill="FFFFFF"/>
        <w:spacing w:line="360" w:lineRule="auto"/>
        <w:jc w:val="left"/>
        <w:textAlignment w:val="center"/>
      </w:pPr>
      <w:r>
        <w:t>23．(1)强风、暴雨、风暴潮。</w:t>
      </w:r>
    </w:p>
    <w:p>
      <w:pPr>
        <w:shd w:val="clear" w:color="auto" w:fill="FFFFFF"/>
        <w:spacing w:line="360" w:lineRule="auto"/>
        <w:jc w:val="left"/>
        <w:textAlignment w:val="center"/>
      </w:pPr>
      <w:r>
        <w:t>(2)阴影区域此时吹寒冷强劲的西北风，水汽含量多，加之位于阿巴拉契亚山脉的迎风坡，湿润气流抬升，水汽大量凝结形成暴风雪。</w:t>
      </w:r>
    </w:p>
    <w:p>
      <w:pPr>
        <w:shd w:val="clear" w:color="auto" w:fill="FFFFFF"/>
        <w:spacing w:line="360" w:lineRule="auto"/>
        <w:jc w:val="left"/>
        <w:textAlignment w:val="center"/>
      </w:pPr>
      <w:r>
        <w:t>(3)暖气流“桑迪”与冷空气相遇，暖空气势力强，主动爬升到冷空气上面，形成暖锋。形成持续的暴风雨天气。</w:t>
      </w:r>
    </w:p>
    <w:p>
      <w:pPr>
        <w:shd w:val="clear" w:color="auto" w:fill="FFFFFF"/>
        <w:spacing w:line="360" w:lineRule="auto"/>
        <w:jc w:val="left"/>
        <w:textAlignment w:val="center"/>
      </w:pPr>
    </w:p>
    <w:p>
      <w:pPr>
        <w:rPr>
          <w:rFonts w:hint="eastAsia" w:ascii="宋体" w:hAnsi="宋体" w:eastAsia="宋体" w:cs="宋体"/>
          <w:b w:val="0"/>
          <w:bCs w:val="0"/>
          <w:i w:val="0"/>
          <w:iCs w:val="0"/>
          <w:caps w:val="0"/>
          <w:color w:val="auto"/>
          <w:spacing w:val="12"/>
          <w:sz w:val="21"/>
          <w:szCs w:val="21"/>
          <w:shd w:val="clear" w:color="auto" w:fill="FFFFFF"/>
          <w:lang w:val="en-US" w:eastAsia="zh-CN"/>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53"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iNDY4MDQxYWQ5ZDgwNDhkNjJkNjM4YjY0NDVkYzMifQ=="/>
  </w:docVars>
  <w:rsids>
    <w:rsidRoot w:val="00000000"/>
    <w:rsid w:val="004151FC"/>
    <w:rsid w:val="007919A5"/>
    <w:rsid w:val="00C02FC6"/>
    <w:rsid w:val="025E0AA4"/>
    <w:rsid w:val="0CF15E57"/>
    <w:rsid w:val="154304A0"/>
    <w:rsid w:val="18523043"/>
    <w:rsid w:val="1D8B146E"/>
    <w:rsid w:val="1E116162"/>
    <w:rsid w:val="1E3656C1"/>
    <w:rsid w:val="26EB1963"/>
    <w:rsid w:val="2C6D5A4A"/>
    <w:rsid w:val="2EEA209A"/>
    <w:rsid w:val="33C82290"/>
    <w:rsid w:val="3AAD3C05"/>
    <w:rsid w:val="3BD369C1"/>
    <w:rsid w:val="3C1E3842"/>
    <w:rsid w:val="3F1F2DB8"/>
    <w:rsid w:val="3FD33487"/>
    <w:rsid w:val="45E71F71"/>
    <w:rsid w:val="47F962AE"/>
    <w:rsid w:val="57B87D0E"/>
    <w:rsid w:val="5AAA34CE"/>
    <w:rsid w:val="5FA64952"/>
    <w:rsid w:val="5FCF3645"/>
    <w:rsid w:val="6D901B30"/>
    <w:rsid w:val="6DF740B8"/>
    <w:rsid w:val="6F144500"/>
    <w:rsid w:val="6F7423C3"/>
    <w:rsid w:val="714D2D85"/>
    <w:rsid w:val="71932029"/>
    <w:rsid w:val="738507A7"/>
    <w:rsid w:val="7ACE07C9"/>
    <w:rsid w:val="7BD46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2051"/>
    <customShpInfo spid="_x0000_s2052"/>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157</Words>
  <Characters>174</Characters>
  <Lines>0</Lines>
  <Paragraphs>0</Paragraphs>
  <TotalTime>1</TotalTime>
  <ScaleCrop>false</ScaleCrop>
  <LinksUpToDate>false</LinksUpToDate>
  <CharactersWithSpaces>176</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2023-03-22T02:10:00Z</dcterms:created>
  <dc:creator>Administrator.SC-202005251743</dc:creator>
  <cp:lastModifiedBy>Administrator</cp:lastModifiedBy>
  <dcterms:modified xsi:type="dcterms:W3CDTF">2023-04-24T01:33:35Z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F4AFFE334C434B9389FFBFC2D449EF9C</vt:lpwstr>
  </property>
</Properties>
</file>